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9D49E" w14:textId="77777777" w:rsidR="0096532C" w:rsidRDefault="0096532C" w:rsidP="0096532C">
      <w:pPr>
        <w:pStyle w:val="isselectedend"/>
      </w:pPr>
      <w:r>
        <w:rPr>
          <w:rStyle w:val="Strong"/>
          <w:rFonts w:eastAsiaTheme="majorEastAsia"/>
        </w:rPr>
        <w:t>Careers Information for Parents and Carers of Pupils with SEND</w:t>
      </w:r>
    </w:p>
    <w:p w14:paraId="55DE9859" w14:textId="77777777" w:rsidR="0096532C" w:rsidRDefault="0096532C" w:rsidP="0096532C">
      <w:pPr>
        <w:pStyle w:val="isselectedend"/>
      </w:pPr>
      <w:r>
        <w:t>At West Moors Middle School, we are committed to ensuring that all pupils, including those with Special Educational Needs and Disabilities (SEND), are supported to understand their future options and develop aspirations for adulthood.</w:t>
      </w:r>
    </w:p>
    <w:p w14:paraId="57877E33" w14:textId="77777777" w:rsidR="0096532C" w:rsidRDefault="0096532C" w:rsidP="0096532C">
      <w:pPr>
        <w:pStyle w:val="isselectedend"/>
      </w:pPr>
      <w:r>
        <w:t xml:space="preserve">As part of our </w:t>
      </w:r>
      <w:proofErr w:type="gramStart"/>
      <w:r>
        <w:t>careers</w:t>
      </w:r>
      <w:proofErr w:type="gramEnd"/>
      <w:r>
        <w:t xml:space="preserve"> education and guidance programme, we provide tailored information to parents and carers of pupils with SEND to help them support their child’s future pathways. We recognise that parents and carers play a vital role in helping young people make informed decisions about education, training and employment.</w:t>
      </w:r>
    </w:p>
    <w:p w14:paraId="04014BA3" w14:textId="77777777" w:rsidR="0096532C" w:rsidRDefault="0096532C" w:rsidP="0096532C">
      <w:pPr>
        <w:pStyle w:val="isselectedend"/>
      </w:pPr>
      <w:r>
        <w:t>Where appropriate, West Moors Middle School shares personalised information with families that may include:</w:t>
      </w:r>
    </w:p>
    <w:p w14:paraId="40BF6F47" w14:textId="77777777" w:rsidR="0096532C" w:rsidRDefault="0096532C" w:rsidP="0096532C">
      <w:pPr>
        <w:pStyle w:val="isselectedend"/>
        <w:numPr>
          <w:ilvl w:val="0"/>
          <w:numId w:val="1"/>
        </w:numPr>
      </w:pPr>
      <w:r>
        <w:t>Information about possible future pathways, including further education, vocational training and supported learning opportunities.</w:t>
      </w:r>
    </w:p>
    <w:p w14:paraId="0B1CC014" w14:textId="77777777" w:rsidR="0096532C" w:rsidRDefault="0096532C" w:rsidP="0096532C">
      <w:pPr>
        <w:pStyle w:val="isselectedend"/>
        <w:numPr>
          <w:ilvl w:val="0"/>
          <w:numId w:val="1"/>
        </w:numPr>
      </w:pPr>
      <w:r>
        <w:t>Guidance on local labour market opportunities and emerging employment sectors.</w:t>
      </w:r>
    </w:p>
    <w:p w14:paraId="6901651A" w14:textId="77777777" w:rsidR="0096532C" w:rsidRDefault="0096532C" w:rsidP="0096532C">
      <w:pPr>
        <w:pStyle w:val="isselectedend"/>
        <w:numPr>
          <w:ilvl w:val="0"/>
          <w:numId w:val="1"/>
        </w:numPr>
      </w:pPr>
      <w:r>
        <w:t>Details of transition support available when pupils move on to their next stage of education.</w:t>
      </w:r>
    </w:p>
    <w:p w14:paraId="75908C3B" w14:textId="77777777" w:rsidR="0096532C" w:rsidRDefault="0096532C" w:rsidP="0096532C">
      <w:pPr>
        <w:pStyle w:val="isselectedend"/>
        <w:numPr>
          <w:ilvl w:val="0"/>
          <w:numId w:val="1"/>
        </w:numPr>
      </w:pPr>
      <w:r>
        <w:t>Signposting to external organisations and services that provide specialist careers and employment advice for young people with SEND.</w:t>
      </w:r>
    </w:p>
    <w:p w14:paraId="4560A1F4" w14:textId="77777777" w:rsidR="0096532C" w:rsidRDefault="0096532C" w:rsidP="0096532C">
      <w:pPr>
        <w:pStyle w:val="isselectedend"/>
        <w:numPr>
          <w:ilvl w:val="0"/>
          <w:numId w:val="1"/>
        </w:numPr>
      </w:pPr>
      <w:r>
        <w:t>Opportunities for parents and carers to discuss their child’s aspirations and next steps with school staff, including the SENDCo and careers lead.</w:t>
      </w:r>
    </w:p>
    <w:p w14:paraId="2731E47C" w14:textId="77777777" w:rsidR="0096532C" w:rsidRDefault="0096532C" w:rsidP="0096532C">
      <w:pPr>
        <w:pStyle w:val="isselectedend"/>
      </w:pPr>
      <w:r>
        <w:t>We also aim to support parents and carers with practical guidance so they can help their child think about the future. Parents and carers can support their child by:</w:t>
      </w:r>
    </w:p>
    <w:p w14:paraId="40173087" w14:textId="77777777" w:rsidR="0096532C" w:rsidRDefault="0096532C" w:rsidP="0096532C">
      <w:pPr>
        <w:pStyle w:val="isselectedend"/>
        <w:numPr>
          <w:ilvl w:val="0"/>
          <w:numId w:val="2"/>
        </w:numPr>
      </w:pPr>
      <w:r>
        <w:t xml:space="preserve">Talking regularly with their child about their </w:t>
      </w:r>
      <w:r>
        <w:rPr>
          <w:rStyle w:val="Strong"/>
          <w:rFonts w:eastAsiaTheme="majorEastAsia"/>
        </w:rPr>
        <w:t>interests, strengths and ambitions</w:t>
      </w:r>
      <w:r>
        <w:t>.</w:t>
      </w:r>
    </w:p>
    <w:p w14:paraId="54AD8FD2" w14:textId="77777777" w:rsidR="0096532C" w:rsidRDefault="0096532C" w:rsidP="0096532C">
      <w:pPr>
        <w:pStyle w:val="isselectedend"/>
        <w:numPr>
          <w:ilvl w:val="0"/>
          <w:numId w:val="2"/>
        </w:numPr>
      </w:pPr>
      <w:r>
        <w:t xml:space="preserve">Encouraging their child to </w:t>
      </w:r>
      <w:r>
        <w:rPr>
          <w:rStyle w:val="Strong"/>
          <w:rFonts w:eastAsiaTheme="majorEastAsia"/>
        </w:rPr>
        <w:t>take part in school activities, clubs, visits and careers-related events</w:t>
      </w:r>
      <w:r>
        <w:t xml:space="preserve"> that help them develop confidence and skills.</w:t>
      </w:r>
    </w:p>
    <w:p w14:paraId="217350E5" w14:textId="77777777" w:rsidR="0096532C" w:rsidRDefault="0096532C" w:rsidP="0096532C">
      <w:pPr>
        <w:pStyle w:val="isselectedend"/>
        <w:numPr>
          <w:ilvl w:val="0"/>
          <w:numId w:val="2"/>
        </w:numPr>
      </w:pPr>
      <w:r>
        <w:t xml:space="preserve">Exploring together the </w:t>
      </w:r>
      <w:r>
        <w:rPr>
          <w:rStyle w:val="Strong"/>
          <w:rFonts w:eastAsiaTheme="majorEastAsia"/>
        </w:rPr>
        <w:t>different education and training pathways</w:t>
      </w:r>
      <w:r>
        <w:t xml:space="preserve"> that may be available after middle school.</w:t>
      </w:r>
    </w:p>
    <w:p w14:paraId="5FF3205B" w14:textId="77777777" w:rsidR="0096532C" w:rsidRDefault="0096532C" w:rsidP="0096532C">
      <w:pPr>
        <w:pStyle w:val="isselectedend"/>
        <w:numPr>
          <w:ilvl w:val="0"/>
          <w:numId w:val="2"/>
        </w:numPr>
      </w:pPr>
      <w:r>
        <w:t xml:space="preserve">Helping their child understand the </w:t>
      </w:r>
      <w:r>
        <w:rPr>
          <w:rStyle w:val="Strong"/>
          <w:rFonts w:eastAsiaTheme="majorEastAsia"/>
        </w:rPr>
        <w:t>importance of key skills</w:t>
      </w:r>
      <w:r>
        <w:t>, such as communication, teamwork, independence and resilience.</w:t>
      </w:r>
    </w:p>
    <w:p w14:paraId="0D2D219F" w14:textId="77777777" w:rsidR="0096532C" w:rsidRDefault="0096532C" w:rsidP="0096532C">
      <w:pPr>
        <w:pStyle w:val="isselectedend"/>
        <w:numPr>
          <w:ilvl w:val="0"/>
          <w:numId w:val="2"/>
        </w:numPr>
      </w:pPr>
      <w:r>
        <w:t xml:space="preserve">Supporting their child to develop </w:t>
      </w:r>
      <w:r>
        <w:rPr>
          <w:rStyle w:val="Strong"/>
          <w:rFonts w:eastAsiaTheme="majorEastAsia"/>
        </w:rPr>
        <w:t>independence and decision-making skills</w:t>
      </w:r>
      <w:r>
        <w:t xml:space="preserve"> where appropriate.</w:t>
      </w:r>
    </w:p>
    <w:p w14:paraId="176F8D15" w14:textId="77777777" w:rsidR="0096532C" w:rsidRDefault="0096532C" w:rsidP="0096532C">
      <w:pPr>
        <w:pStyle w:val="isselectedend"/>
        <w:numPr>
          <w:ilvl w:val="0"/>
          <w:numId w:val="2"/>
        </w:numPr>
      </w:pPr>
      <w:r>
        <w:t xml:space="preserve">Discussing how school subjects can connect to </w:t>
      </w:r>
      <w:r>
        <w:rPr>
          <w:rStyle w:val="Strong"/>
          <w:rFonts w:eastAsiaTheme="majorEastAsia"/>
        </w:rPr>
        <w:t>future jobs and opportunities</w:t>
      </w:r>
      <w:r>
        <w:t>.</w:t>
      </w:r>
    </w:p>
    <w:p w14:paraId="2D841A93" w14:textId="77777777" w:rsidR="0096532C" w:rsidRDefault="0096532C" w:rsidP="0096532C">
      <w:pPr>
        <w:pStyle w:val="isselectedend"/>
        <w:numPr>
          <w:ilvl w:val="0"/>
          <w:numId w:val="2"/>
        </w:numPr>
      </w:pPr>
      <w:r>
        <w:t xml:space="preserve">Keeping in touch with the school to ensure they are aware of </w:t>
      </w:r>
      <w:r>
        <w:rPr>
          <w:rStyle w:val="Strong"/>
          <w:rFonts w:eastAsiaTheme="majorEastAsia"/>
        </w:rPr>
        <w:t>transition planning and support available</w:t>
      </w:r>
      <w:r>
        <w:t>.</w:t>
      </w:r>
    </w:p>
    <w:p w14:paraId="3FFC38DE" w14:textId="77777777" w:rsidR="0096532C" w:rsidRDefault="0096532C" w:rsidP="0096532C">
      <w:pPr>
        <w:pStyle w:val="isselectedend"/>
      </w:pPr>
      <w:r>
        <w:t>We ensure that information is shared through a range of channels so that it is accessible to families. This may include:</w:t>
      </w:r>
    </w:p>
    <w:p w14:paraId="4A1E70B8" w14:textId="77777777" w:rsidR="0096532C" w:rsidRDefault="0096532C" w:rsidP="0096532C">
      <w:pPr>
        <w:pStyle w:val="isselectedend"/>
        <w:numPr>
          <w:ilvl w:val="0"/>
          <w:numId w:val="3"/>
        </w:numPr>
      </w:pPr>
      <w:r>
        <w:t>Direct communication from the school</w:t>
      </w:r>
    </w:p>
    <w:p w14:paraId="0CD7150B" w14:textId="77777777" w:rsidR="0096532C" w:rsidRDefault="0096532C" w:rsidP="0096532C">
      <w:pPr>
        <w:pStyle w:val="isselectedend"/>
        <w:numPr>
          <w:ilvl w:val="0"/>
          <w:numId w:val="3"/>
        </w:numPr>
      </w:pPr>
      <w:r>
        <w:t>Parent meetings and review meetings</w:t>
      </w:r>
    </w:p>
    <w:p w14:paraId="324F0470" w14:textId="77777777" w:rsidR="0096532C" w:rsidRDefault="0096532C" w:rsidP="0096532C">
      <w:pPr>
        <w:pStyle w:val="isselectedend"/>
        <w:numPr>
          <w:ilvl w:val="0"/>
          <w:numId w:val="3"/>
        </w:numPr>
      </w:pPr>
      <w:r>
        <w:t>Information on the school website</w:t>
      </w:r>
    </w:p>
    <w:p w14:paraId="2C9E8E56" w14:textId="77777777" w:rsidR="0096532C" w:rsidRDefault="0096532C" w:rsidP="0096532C">
      <w:pPr>
        <w:pStyle w:val="isselectedend"/>
      </w:pPr>
      <w:r>
        <w:t>Our aim is to work collaboratively with parents and carers so that every pupil with SEND is supported to develop confidence, independence and realistic ambitions for their future.</w:t>
      </w:r>
    </w:p>
    <w:p w14:paraId="59C752EE" w14:textId="77777777" w:rsidR="0096532C" w:rsidRDefault="0096532C" w:rsidP="0096532C">
      <w:pPr>
        <w:pStyle w:val="isselectedend"/>
      </w:pPr>
      <w:r>
        <w:lastRenderedPageBreak/>
        <w:t>If parents or carers would like further information about careers support or transition planning for pupils with SEND, they are encouraged to contact the school office who will direct them to the appropriate member of staff.</w:t>
      </w:r>
    </w:p>
    <w:p w14:paraId="4EC55E8F" w14:textId="77777777" w:rsidR="0096532C" w:rsidRDefault="0096532C" w:rsidP="0096532C">
      <w:pPr>
        <w:pStyle w:val="NormalWeb"/>
      </w:pPr>
      <w:r>
        <w:rPr>
          <w:rStyle w:val="Emphasis"/>
          <w:rFonts w:eastAsiaTheme="majorEastAsia"/>
        </w:rPr>
        <w:t>West Moors Middle School is committed to inclusive careers education and ensuring that every pupil is prepared for the opportunities and challenges of the next stage of their journey.</w:t>
      </w:r>
    </w:p>
    <w:p w14:paraId="51F230B6" w14:textId="77777777" w:rsidR="007403BE" w:rsidRDefault="007403BE"/>
    <w:sectPr w:rsidR="007403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83477F"/>
    <w:multiLevelType w:val="multilevel"/>
    <w:tmpl w:val="2CFAC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333B93"/>
    <w:multiLevelType w:val="multilevel"/>
    <w:tmpl w:val="50E28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7D3879"/>
    <w:multiLevelType w:val="multilevel"/>
    <w:tmpl w:val="8D78A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7803521">
    <w:abstractNumId w:val="1"/>
  </w:num>
  <w:num w:numId="2" w16cid:durableId="2095281381">
    <w:abstractNumId w:val="2"/>
  </w:num>
  <w:num w:numId="3" w16cid:durableId="829714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32C"/>
    <w:rsid w:val="007403BE"/>
    <w:rsid w:val="007E4AA2"/>
    <w:rsid w:val="007E54B7"/>
    <w:rsid w:val="0096532C"/>
    <w:rsid w:val="00A45B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471AD"/>
  <w15:chartTrackingRefBased/>
  <w15:docId w15:val="{CD5AA626-3F42-42CD-8F40-F630467E9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53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53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53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53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53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53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53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53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53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3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53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53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53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53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53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53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53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532C"/>
    <w:rPr>
      <w:rFonts w:eastAsiaTheme="majorEastAsia" w:cstheme="majorBidi"/>
      <w:color w:val="272727" w:themeColor="text1" w:themeTint="D8"/>
    </w:rPr>
  </w:style>
  <w:style w:type="paragraph" w:styleId="Title">
    <w:name w:val="Title"/>
    <w:basedOn w:val="Normal"/>
    <w:next w:val="Normal"/>
    <w:link w:val="TitleChar"/>
    <w:uiPriority w:val="10"/>
    <w:qFormat/>
    <w:rsid w:val="009653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3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53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53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532C"/>
    <w:pPr>
      <w:spacing w:before="160"/>
      <w:jc w:val="center"/>
    </w:pPr>
    <w:rPr>
      <w:i/>
      <w:iCs/>
      <w:color w:val="404040" w:themeColor="text1" w:themeTint="BF"/>
    </w:rPr>
  </w:style>
  <w:style w:type="character" w:customStyle="1" w:styleId="QuoteChar">
    <w:name w:val="Quote Char"/>
    <w:basedOn w:val="DefaultParagraphFont"/>
    <w:link w:val="Quote"/>
    <w:uiPriority w:val="29"/>
    <w:rsid w:val="0096532C"/>
    <w:rPr>
      <w:i/>
      <w:iCs/>
      <w:color w:val="404040" w:themeColor="text1" w:themeTint="BF"/>
    </w:rPr>
  </w:style>
  <w:style w:type="paragraph" w:styleId="ListParagraph">
    <w:name w:val="List Paragraph"/>
    <w:basedOn w:val="Normal"/>
    <w:uiPriority w:val="34"/>
    <w:qFormat/>
    <w:rsid w:val="0096532C"/>
    <w:pPr>
      <w:ind w:left="720"/>
      <w:contextualSpacing/>
    </w:pPr>
  </w:style>
  <w:style w:type="character" w:styleId="IntenseEmphasis">
    <w:name w:val="Intense Emphasis"/>
    <w:basedOn w:val="DefaultParagraphFont"/>
    <w:uiPriority w:val="21"/>
    <w:qFormat/>
    <w:rsid w:val="0096532C"/>
    <w:rPr>
      <w:i/>
      <w:iCs/>
      <w:color w:val="0F4761" w:themeColor="accent1" w:themeShade="BF"/>
    </w:rPr>
  </w:style>
  <w:style w:type="paragraph" w:styleId="IntenseQuote">
    <w:name w:val="Intense Quote"/>
    <w:basedOn w:val="Normal"/>
    <w:next w:val="Normal"/>
    <w:link w:val="IntenseQuoteChar"/>
    <w:uiPriority w:val="30"/>
    <w:qFormat/>
    <w:rsid w:val="009653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532C"/>
    <w:rPr>
      <w:i/>
      <w:iCs/>
      <w:color w:val="0F4761" w:themeColor="accent1" w:themeShade="BF"/>
    </w:rPr>
  </w:style>
  <w:style w:type="character" w:styleId="IntenseReference">
    <w:name w:val="Intense Reference"/>
    <w:basedOn w:val="DefaultParagraphFont"/>
    <w:uiPriority w:val="32"/>
    <w:qFormat/>
    <w:rsid w:val="0096532C"/>
    <w:rPr>
      <w:b/>
      <w:bCs/>
      <w:smallCaps/>
      <w:color w:val="0F4761" w:themeColor="accent1" w:themeShade="BF"/>
      <w:spacing w:val="5"/>
    </w:rPr>
  </w:style>
  <w:style w:type="paragraph" w:customStyle="1" w:styleId="isselectedend">
    <w:name w:val="isselectedend"/>
    <w:basedOn w:val="Normal"/>
    <w:rsid w:val="0096532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6532C"/>
    <w:rPr>
      <w:b/>
      <w:bCs/>
    </w:rPr>
  </w:style>
  <w:style w:type="paragraph" w:styleId="NormalWeb">
    <w:name w:val="Normal (Web)"/>
    <w:basedOn w:val="Normal"/>
    <w:uiPriority w:val="99"/>
    <w:semiHidden/>
    <w:unhideWhenUsed/>
    <w:rsid w:val="0096532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96532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406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453</Words>
  <Characters>2583</Characters>
  <Application>Microsoft Office Word</Application>
  <DocSecurity>0</DocSecurity>
  <Lines>21</Lines>
  <Paragraphs>6</Paragraphs>
  <ScaleCrop>false</ScaleCrop>
  <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Cope</dc:creator>
  <cp:keywords/>
  <dc:description/>
  <cp:lastModifiedBy>Catherine Cope</cp:lastModifiedBy>
  <cp:revision>2</cp:revision>
  <dcterms:created xsi:type="dcterms:W3CDTF">2026-03-10T08:19:00Z</dcterms:created>
  <dcterms:modified xsi:type="dcterms:W3CDTF">2026-03-10T08:22:00Z</dcterms:modified>
</cp:coreProperties>
</file>